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6125" w14:textId="563ADAF7" w:rsidR="00CA40E5" w:rsidRPr="0073211F" w:rsidRDefault="00CA40E5" w:rsidP="005E46A1">
      <w:pPr>
        <w:rPr>
          <w:rFonts w:ascii="Arial" w:hAnsi="Arial" w:cs="Arial"/>
          <w:b/>
          <w:color w:val="000000"/>
          <w:sz w:val="36"/>
          <w:szCs w:val="32"/>
          <w:shd w:val="clear" w:color="auto" w:fill="FFFFFF"/>
        </w:rPr>
      </w:pPr>
      <w:bookmarkStart w:id="0" w:name="_GoBack"/>
      <w:bookmarkEnd w:id="0"/>
      <w:r w:rsidRPr="0073211F">
        <w:rPr>
          <w:rFonts w:ascii="Arial" w:hAnsi="Arial" w:cs="Arial"/>
          <w:b/>
          <w:color w:val="000000"/>
          <w:sz w:val="36"/>
          <w:szCs w:val="32"/>
          <w:shd w:val="clear" w:color="auto" w:fill="FFFFFF"/>
        </w:rPr>
        <w:t xml:space="preserve">Visual Thinking </w:t>
      </w:r>
    </w:p>
    <w:p w14:paraId="4776ECF2" w14:textId="013A8DE3" w:rsidR="008E6DBF" w:rsidRDefault="00EE0393" w:rsidP="005E46A1">
      <w:pPr>
        <w:rPr>
          <w:rFonts w:ascii="Arial" w:hAnsi="Arial" w:cs="Arial"/>
          <w:sz w:val="24"/>
          <w:szCs w:val="24"/>
        </w:rPr>
      </w:pPr>
      <w:r w:rsidRPr="00EE0393">
        <w:rPr>
          <w:rFonts w:ascii="Arial" w:hAnsi="Arial" w:cs="Arial"/>
          <w:sz w:val="24"/>
          <w:szCs w:val="24"/>
        </w:rPr>
        <w:t>This strategy help students built background knowledge and develop thinking skills.  Working with peers in a non-threatening interactive way helps get students thinking and talking. As a result, they are Abel to share ideas without fear of being shamed.</w:t>
      </w:r>
    </w:p>
    <w:p w14:paraId="3E6200C1" w14:textId="77777777" w:rsidR="00630F05" w:rsidRPr="0073211F" w:rsidRDefault="00630F05" w:rsidP="005E46A1">
      <w:pPr>
        <w:rPr>
          <w:rFonts w:ascii="Arial" w:hAnsi="Arial" w:cs="Arial"/>
          <w:color w:val="000000"/>
          <w:sz w:val="24"/>
          <w:szCs w:val="24"/>
          <w:shd w:val="clear" w:color="auto" w:fill="FFFFFF"/>
        </w:rPr>
      </w:pPr>
    </w:p>
    <w:p w14:paraId="457C5949" w14:textId="6EBE8217" w:rsidR="00570C8B" w:rsidRPr="0073211F" w:rsidRDefault="008E6DBF" w:rsidP="005E46A1">
      <w:pPr>
        <w:rPr>
          <w:rFonts w:ascii="Arial" w:hAnsi="Arial" w:cs="Arial"/>
          <w:b/>
          <w:color w:val="000000"/>
          <w:sz w:val="32"/>
          <w:szCs w:val="28"/>
          <w:shd w:val="clear" w:color="auto" w:fill="FFFFFF"/>
        </w:rPr>
      </w:pPr>
      <w:r w:rsidRPr="0073211F">
        <w:rPr>
          <w:rFonts w:ascii="Arial" w:hAnsi="Arial" w:cs="Arial"/>
          <w:b/>
          <w:color w:val="000000"/>
          <w:sz w:val="32"/>
          <w:szCs w:val="28"/>
          <w:shd w:val="clear" w:color="auto" w:fill="FFFFFF"/>
        </w:rPr>
        <w:t xml:space="preserve"> How to use</w:t>
      </w:r>
    </w:p>
    <w:p w14:paraId="38554025" w14:textId="77777777" w:rsidR="00630F05" w:rsidRPr="00630F05" w:rsidRDefault="00630F05" w:rsidP="00630F05">
      <w:pPr>
        <w:rPr>
          <w:rFonts w:ascii="Arial" w:hAnsi="Arial" w:cs="Arial"/>
          <w:color w:val="000000"/>
          <w:sz w:val="24"/>
          <w:szCs w:val="24"/>
          <w:shd w:val="clear" w:color="auto" w:fill="FFFFFF"/>
        </w:rPr>
      </w:pPr>
      <w:r w:rsidRPr="00630F05">
        <w:rPr>
          <w:rFonts w:ascii="Arial" w:hAnsi="Arial" w:cs="Arial"/>
          <w:color w:val="000000"/>
          <w:sz w:val="24"/>
          <w:szCs w:val="24"/>
          <w:shd w:val="clear" w:color="auto" w:fill="FFFFFF"/>
        </w:rPr>
        <w:t xml:space="preserve">The teacher selects a picture related to the subject. The students are allowed to look at the picture, for a minute. </w:t>
      </w:r>
    </w:p>
    <w:p w14:paraId="7B89C61F" w14:textId="77777777" w:rsidR="00630F05" w:rsidRDefault="00630F05" w:rsidP="00630F05">
      <w:pPr>
        <w:rPr>
          <w:rFonts w:ascii="Arial" w:hAnsi="Arial" w:cs="Arial"/>
          <w:color w:val="000000"/>
          <w:sz w:val="24"/>
          <w:szCs w:val="24"/>
          <w:shd w:val="clear" w:color="auto" w:fill="FFFFFF"/>
        </w:rPr>
      </w:pPr>
      <w:r w:rsidRPr="00630F05">
        <w:rPr>
          <w:rFonts w:ascii="Arial" w:hAnsi="Arial" w:cs="Arial"/>
          <w:color w:val="000000"/>
          <w:sz w:val="24"/>
          <w:szCs w:val="24"/>
          <w:shd w:val="clear" w:color="auto" w:fill="FFFFFF"/>
        </w:rPr>
        <w:t xml:space="preserve">The teacher asks the students what they see in the picture. A student then responds what he/she sees. The teacher keeps on adding to the conversation as the students describe what he/she sees. The student gives details of the picture that helps them build such conclusión. The teacher then asks other students to share their opinion if different, and justify their opinión. The discusión doesn't stop until everyone has given their thorough thoughts. The teacher then summarized what everyone has stated. </w:t>
      </w:r>
    </w:p>
    <w:p w14:paraId="0142F841" w14:textId="77777777" w:rsidR="00630F05" w:rsidRDefault="00630F05" w:rsidP="00630F05">
      <w:pPr>
        <w:rPr>
          <w:rFonts w:ascii="Arial" w:hAnsi="Arial" w:cs="Arial"/>
          <w:b/>
          <w:sz w:val="32"/>
          <w:szCs w:val="28"/>
        </w:rPr>
      </w:pPr>
    </w:p>
    <w:p w14:paraId="2683FBEC" w14:textId="6F82A00D" w:rsidR="008E6DBF" w:rsidRPr="0073211F" w:rsidRDefault="008E6DBF" w:rsidP="00630F05">
      <w:pPr>
        <w:rPr>
          <w:rFonts w:ascii="Arial" w:hAnsi="Arial" w:cs="Arial"/>
          <w:b/>
          <w:sz w:val="28"/>
          <w:szCs w:val="28"/>
        </w:rPr>
      </w:pPr>
      <w:r w:rsidRPr="0073211F">
        <w:rPr>
          <w:rFonts w:ascii="Arial" w:hAnsi="Arial" w:cs="Arial"/>
          <w:b/>
          <w:sz w:val="32"/>
          <w:szCs w:val="28"/>
        </w:rPr>
        <w:t>When to use</w:t>
      </w:r>
      <w:r w:rsidRPr="0073211F">
        <w:rPr>
          <w:rFonts w:ascii="Arial" w:hAnsi="Arial" w:cs="Arial"/>
          <w:b/>
          <w:sz w:val="28"/>
          <w:szCs w:val="28"/>
        </w:rPr>
        <w:t xml:space="preserve"> </w:t>
      </w:r>
    </w:p>
    <w:p w14:paraId="335F15CD" w14:textId="77777777" w:rsidR="00630F05" w:rsidRPr="00630F05" w:rsidRDefault="00630F05" w:rsidP="00630F05">
      <w:pPr>
        <w:pStyle w:val="ListParagraph"/>
        <w:numPr>
          <w:ilvl w:val="0"/>
          <w:numId w:val="10"/>
        </w:numPr>
        <w:rPr>
          <w:rFonts w:ascii="Arial" w:hAnsi="Arial" w:cs="Arial"/>
          <w:sz w:val="24"/>
          <w:szCs w:val="24"/>
        </w:rPr>
      </w:pPr>
      <w:r w:rsidRPr="00630F05">
        <w:rPr>
          <w:rFonts w:ascii="Arial" w:hAnsi="Arial" w:cs="Arial"/>
          <w:sz w:val="24"/>
          <w:szCs w:val="24"/>
        </w:rPr>
        <w:t>Prior to a Reading assignment.</w:t>
      </w:r>
    </w:p>
    <w:p w14:paraId="61D43987" w14:textId="77777777" w:rsidR="00630F05" w:rsidRPr="00630F05" w:rsidRDefault="00630F05" w:rsidP="00630F05">
      <w:pPr>
        <w:pStyle w:val="ListParagraph"/>
        <w:numPr>
          <w:ilvl w:val="0"/>
          <w:numId w:val="10"/>
        </w:numPr>
        <w:rPr>
          <w:rFonts w:ascii="Arial" w:hAnsi="Arial" w:cs="Arial"/>
          <w:sz w:val="24"/>
          <w:szCs w:val="24"/>
        </w:rPr>
      </w:pPr>
      <w:r w:rsidRPr="00630F05">
        <w:rPr>
          <w:rFonts w:ascii="Arial" w:hAnsi="Arial" w:cs="Arial"/>
          <w:sz w:val="24"/>
          <w:szCs w:val="24"/>
        </w:rPr>
        <w:t>Before starting a new lesson.</w:t>
      </w:r>
    </w:p>
    <w:p w14:paraId="25AFEB01" w14:textId="77777777" w:rsidR="00630F05" w:rsidRPr="00630F05" w:rsidRDefault="00630F05" w:rsidP="00630F05">
      <w:pPr>
        <w:pStyle w:val="ListParagraph"/>
        <w:numPr>
          <w:ilvl w:val="0"/>
          <w:numId w:val="10"/>
        </w:numPr>
        <w:rPr>
          <w:rFonts w:ascii="Arial" w:hAnsi="Arial" w:cs="Arial"/>
          <w:sz w:val="24"/>
          <w:szCs w:val="24"/>
        </w:rPr>
      </w:pPr>
      <w:r w:rsidRPr="00630F05">
        <w:rPr>
          <w:rFonts w:ascii="Arial" w:hAnsi="Arial" w:cs="Arial"/>
          <w:sz w:val="24"/>
          <w:szCs w:val="24"/>
        </w:rPr>
        <w:t>To enhance the student’s knowledge.</w:t>
      </w:r>
    </w:p>
    <w:p w14:paraId="68D73B9C" w14:textId="77777777" w:rsidR="00630F05" w:rsidRPr="00630F05" w:rsidRDefault="00630F05" w:rsidP="00630F05">
      <w:pPr>
        <w:pStyle w:val="ListParagraph"/>
        <w:numPr>
          <w:ilvl w:val="0"/>
          <w:numId w:val="10"/>
        </w:numPr>
        <w:rPr>
          <w:rFonts w:ascii="Arial" w:hAnsi="Arial" w:cs="Arial"/>
          <w:sz w:val="24"/>
          <w:szCs w:val="24"/>
        </w:rPr>
      </w:pPr>
      <w:r w:rsidRPr="00630F05">
        <w:rPr>
          <w:rFonts w:ascii="Arial" w:hAnsi="Arial" w:cs="Arial"/>
          <w:sz w:val="24"/>
          <w:szCs w:val="24"/>
        </w:rPr>
        <w:t xml:space="preserve">To help develop thinking skills. </w:t>
      </w:r>
    </w:p>
    <w:p w14:paraId="782BACBE" w14:textId="2416BCFF" w:rsidR="0073211F" w:rsidRPr="00630F05" w:rsidRDefault="00630F05" w:rsidP="00630F05">
      <w:pPr>
        <w:pStyle w:val="ListParagraph"/>
        <w:numPr>
          <w:ilvl w:val="0"/>
          <w:numId w:val="10"/>
        </w:numPr>
        <w:rPr>
          <w:rFonts w:ascii="Arial" w:hAnsi="Arial" w:cs="Arial"/>
          <w:sz w:val="24"/>
          <w:szCs w:val="24"/>
        </w:rPr>
      </w:pPr>
      <w:r w:rsidRPr="00630F05">
        <w:rPr>
          <w:rFonts w:ascii="Arial" w:hAnsi="Arial" w:cs="Arial"/>
          <w:sz w:val="24"/>
          <w:szCs w:val="24"/>
        </w:rPr>
        <w:t>To help develop talking skills.</w:t>
      </w:r>
      <w:r w:rsidR="0073211F" w:rsidRPr="00630F05">
        <w:rPr>
          <w:rFonts w:ascii="Arial" w:hAnsi="Arial" w:cs="Arial"/>
          <w:sz w:val="24"/>
          <w:szCs w:val="24"/>
        </w:rPr>
        <w:t xml:space="preserve"> </w:t>
      </w:r>
    </w:p>
    <w:p w14:paraId="459C73BF" w14:textId="1E11482C" w:rsidR="008E6DBF" w:rsidRPr="0073211F" w:rsidRDefault="008E6DBF" w:rsidP="005E46A1">
      <w:pPr>
        <w:rPr>
          <w:rFonts w:ascii="Arial" w:hAnsi="Arial" w:cs="Arial"/>
          <w:sz w:val="24"/>
          <w:szCs w:val="24"/>
        </w:rPr>
      </w:pPr>
    </w:p>
    <w:p w14:paraId="206976EB" w14:textId="77777777" w:rsidR="0073211F" w:rsidRPr="0073211F" w:rsidRDefault="008E6DBF" w:rsidP="0073211F">
      <w:pPr>
        <w:rPr>
          <w:rFonts w:ascii="Arial" w:hAnsi="Arial" w:cs="Arial"/>
          <w:b/>
          <w:sz w:val="32"/>
          <w:szCs w:val="28"/>
        </w:rPr>
      </w:pPr>
      <w:r w:rsidRPr="0073211F">
        <w:rPr>
          <w:rFonts w:ascii="Arial" w:hAnsi="Arial" w:cs="Arial"/>
          <w:b/>
          <w:sz w:val="32"/>
          <w:szCs w:val="28"/>
        </w:rPr>
        <w:t>Variations</w:t>
      </w:r>
    </w:p>
    <w:p w14:paraId="403D8600" w14:textId="77777777" w:rsidR="00630F05" w:rsidRPr="00630F05" w:rsidRDefault="00630F05" w:rsidP="00630F05">
      <w:pPr>
        <w:pStyle w:val="ListParagraph"/>
        <w:numPr>
          <w:ilvl w:val="0"/>
          <w:numId w:val="11"/>
        </w:numPr>
        <w:rPr>
          <w:rFonts w:ascii="Arial" w:eastAsia="Times New Roman" w:hAnsi="Arial" w:cs="Arial"/>
          <w:color w:val="000000"/>
          <w:sz w:val="24"/>
          <w:szCs w:val="24"/>
          <w:lang w:val="en-US"/>
        </w:rPr>
      </w:pPr>
      <w:r w:rsidRPr="00630F05">
        <w:rPr>
          <w:rFonts w:ascii="Arial" w:eastAsia="Times New Roman" w:hAnsi="Arial" w:cs="Arial"/>
          <w:color w:val="000000"/>
          <w:sz w:val="24"/>
          <w:szCs w:val="24"/>
          <w:lang w:val="en-US"/>
        </w:rPr>
        <w:t xml:space="preserve">The students write a few sentences about the picture. </w:t>
      </w:r>
    </w:p>
    <w:p w14:paraId="134A7D21" w14:textId="77777777" w:rsidR="00630F05" w:rsidRPr="00630F05" w:rsidRDefault="00630F05" w:rsidP="00630F05">
      <w:pPr>
        <w:pStyle w:val="ListParagraph"/>
        <w:numPr>
          <w:ilvl w:val="0"/>
          <w:numId w:val="11"/>
        </w:numPr>
        <w:rPr>
          <w:rFonts w:ascii="Arial" w:eastAsia="Times New Roman" w:hAnsi="Arial" w:cs="Arial"/>
          <w:color w:val="000000"/>
          <w:sz w:val="24"/>
          <w:szCs w:val="24"/>
          <w:lang w:val="en-US"/>
        </w:rPr>
      </w:pPr>
      <w:r w:rsidRPr="00630F05">
        <w:rPr>
          <w:rFonts w:ascii="Arial" w:eastAsia="Times New Roman" w:hAnsi="Arial" w:cs="Arial"/>
          <w:color w:val="000000"/>
          <w:sz w:val="24"/>
          <w:szCs w:val="24"/>
          <w:lang w:val="en-US"/>
        </w:rPr>
        <w:t>The student will work in groups.</w:t>
      </w:r>
    </w:p>
    <w:p w14:paraId="2BAF0746" w14:textId="77777777" w:rsidR="00630F05" w:rsidRPr="00630F05" w:rsidRDefault="00630F05" w:rsidP="00630F05">
      <w:pPr>
        <w:pStyle w:val="ListParagraph"/>
        <w:numPr>
          <w:ilvl w:val="0"/>
          <w:numId w:val="11"/>
        </w:numPr>
        <w:rPr>
          <w:rFonts w:ascii="Arial" w:eastAsia="Times New Roman" w:hAnsi="Arial" w:cs="Arial"/>
          <w:color w:val="000000"/>
          <w:sz w:val="24"/>
          <w:szCs w:val="24"/>
          <w:lang w:val="en-US"/>
        </w:rPr>
      </w:pPr>
      <w:r w:rsidRPr="00630F05">
        <w:rPr>
          <w:rFonts w:ascii="Arial" w:eastAsia="Times New Roman" w:hAnsi="Arial" w:cs="Arial"/>
          <w:color w:val="000000"/>
          <w:sz w:val="24"/>
          <w:szCs w:val="24"/>
          <w:lang w:val="en-US"/>
        </w:rPr>
        <w:t xml:space="preserve">The students will pair up. </w:t>
      </w:r>
    </w:p>
    <w:p w14:paraId="74B6C951" w14:textId="77777777" w:rsidR="00630F05" w:rsidRPr="00630F05" w:rsidRDefault="00630F05" w:rsidP="00630F05">
      <w:pPr>
        <w:rPr>
          <w:rFonts w:ascii="Arial" w:eastAsia="Times New Roman" w:hAnsi="Arial" w:cs="Arial"/>
          <w:color w:val="000000"/>
          <w:sz w:val="24"/>
          <w:szCs w:val="24"/>
          <w:lang w:val="en-US"/>
        </w:rPr>
      </w:pPr>
    </w:p>
    <w:p w14:paraId="23560DCE" w14:textId="77777777" w:rsidR="00630F05" w:rsidRPr="00630F05" w:rsidRDefault="00630F05" w:rsidP="00630F05">
      <w:pPr>
        <w:rPr>
          <w:rFonts w:ascii="Arial" w:eastAsia="Times New Roman" w:hAnsi="Arial" w:cs="Arial"/>
          <w:color w:val="000000"/>
          <w:sz w:val="24"/>
          <w:szCs w:val="24"/>
          <w:lang w:val="en-US"/>
        </w:rPr>
      </w:pPr>
    </w:p>
    <w:p w14:paraId="375C6889" w14:textId="77777777" w:rsidR="00630F05" w:rsidRPr="00630F05" w:rsidRDefault="00630F05" w:rsidP="00630F05">
      <w:pPr>
        <w:rPr>
          <w:rFonts w:ascii="Arial" w:eastAsia="Times New Roman" w:hAnsi="Arial" w:cs="Arial"/>
          <w:color w:val="000000"/>
          <w:sz w:val="24"/>
          <w:szCs w:val="24"/>
          <w:lang w:val="en-US"/>
        </w:rPr>
      </w:pPr>
    </w:p>
    <w:p w14:paraId="6F231B4B" w14:textId="77777777" w:rsidR="00630F05" w:rsidRPr="00630F05" w:rsidRDefault="00630F05" w:rsidP="00630F05">
      <w:pPr>
        <w:rPr>
          <w:rFonts w:ascii="Arial" w:eastAsia="Times New Roman" w:hAnsi="Arial" w:cs="Arial"/>
          <w:color w:val="000000"/>
          <w:sz w:val="24"/>
          <w:szCs w:val="24"/>
          <w:lang w:val="en-US"/>
        </w:rPr>
      </w:pPr>
    </w:p>
    <w:p w14:paraId="388E56FB" w14:textId="77777777" w:rsidR="00FB3F5E" w:rsidRDefault="00FB3F5E" w:rsidP="005E46A1">
      <w:pPr>
        <w:rPr>
          <w:rFonts w:ascii="Arial" w:hAnsi="Arial" w:cs="Arial"/>
          <w:sz w:val="24"/>
          <w:szCs w:val="24"/>
        </w:rPr>
      </w:pPr>
    </w:p>
    <w:p w14:paraId="5FBB3A12" w14:textId="28B811C4" w:rsidR="008E6DBF" w:rsidRPr="00A147CD" w:rsidRDefault="008E6DBF" w:rsidP="005E46A1">
      <w:pPr>
        <w:rPr>
          <w:rFonts w:ascii="Arial" w:hAnsi="Arial" w:cs="Arial"/>
          <w:b/>
          <w:sz w:val="36"/>
          <w:szCs w:val="28"/>
        </w:rPr>
      </w:pPr>
      <w:r w:rsidRPr="00A147CD">
        <w:rPr>
          <w:rFonts w:ascii="Arial" w:hAnsi="Arial" w:cs="Arial"/>
          <w:b/>
          <w:sz w:val="36"/>
          <w:szCs w:val="28"/>
        </w:rPr>
        <w:lastRenderedPageBreak/>
        <w:t xml:space="preserve">Think </w:t>
      </w:r>
      <w:r w:rsidR="00522A0C" w:rsidRPr="00A147CD">
        <w:rPr>
          <w:rFonts w:ascii="Arial" w:hAnsi="Arial" w:cs="Arial"/>
          <w:b/>
          <w:sz w:val="36"/>
          <w:szCs w:val="28"/>
        </w:rPr>
        <w:t>A</w:t>
      </w:r>
      <w:r w:rsidRPr="00A147CD">
        <w:rPr>
          <w:rFonts w:ascii="Arial" w:hAnsi="Arial" w:cs="Arial"/>
          <w:b/>
          <w:sz w:val="36"/>
          <w:szCs w:val="28"/>
        </w:rPr>
        <w:t xml:space="preserve">loud </w:t>
      </w:r>
    </w:p>
    <w:p w14:paraId="2F55A5CD" w14:textId="6CFA7D77" w:rsidR="00780855" w:rsidRDefault="008C5733" w:rsidP="005E46A1">
      <w:pPr>
        <w:rPr>
          <w:rFonts w:ascii="Arial" w:hAnsi="Arial" w:cs="Arial"/>
          <w:color w:val="2581BC"/>
          <w:sz w:val="24"/>
          <w:szCs w:val="24"/>
          <w:shd w:val="clear" w:color="auto" w:fill="FFFFFF"/>
        </w:rPr>
      </w:pPr>
      <w:r w:rsidRPr="008C5733">
        <w:rPr>
          <w:rFonts w:ascii="Arial" w:hAnsi="Arial" w:cs="Arial"/>
          <w:color w:val="2581BC"/>
          <w:sz w:val="24"/>
          <w:szCs w:val="24"/>
          <w:shd w:val="clear" w:color="auto" w:fill="FFFFFF"/>
        </w:rPr>
        <w:t>Think-aloud is a strategy that helps students decode meaning within a text. It helps students by keeping everyone engaged in the sharing of thoughts.</w:t>
      </w:r>
    </w:p>
    <w:p w14:paraId="60AC2422" w14:textId="77777777" w:rsidR="00A147CD" w:rsidRPr="0073211F" w:rsidRDefault="00A147CD" w:rsidP="005E46A1">
      <w:pPr>
        <w:rPr>
          <w:rFonts w:ascii="Arial" w:hAnsi="Arial" w:cs="Arial"/>
          <w:sz w:val="24"/>
          <w:szCs w:val="24"/>
        </w:rPr>
      </w:pPr>
    </w:p>
    <w:p w14:paraId="4A7E1822" w14:textId="7F1EB1E0" w:rsidR="00780855" w:rsidRPr="00780855" w:rsidRDefault="00780855" w:rsidP="00780855">
      <w:pPr>
        <w:rPr>
          <w:rFonts w:ascii="Arial" w:hAnsi="Arial" w:cs="Arial"/>
          <w:b/>
          <w:sz w:val="32"/>
          <w:szCs w:val="28"/>
        </w:rPr>
      </w:pPr>
      <w:r w:rsidRPr="00522A0C">
        <w:rPr>
          <w:rFonts w:ascii="Arial" w:hAnsi="Arial" w:cs="Arial"/>
          <w:b/>
          <w:sz w:val="32"/>
          <w:szCs w:val="28"/>
        </w:rPr>
        <w:t xml:space="preserve">How </w:t>
      </w:r>
      <w:r w:rsidR="00522A0C">
        <w:rPr>
          <w:rFonts w:ascii="Arial" w:hAnsi="Arial" w:cs="Arial"/>
          <w:b/>
          <w:sz w:val="32"/>
          <w:szCs w:val="28"/>
        </w:rPr>
        <w:t>T</w:t>
      </w:r>
      <w:r w:rsidRPr="00522A0C">
        <w:rPr>
          <w:rFonts w:ascii="Arial" w:hAnsi="Arial" w:cs="Arial"/>
          <w:b/>
          <w:sz w:val="32"/>
          <w:szCs w:val="28"/>
        </w:rPr>
        <w:t xml:space="preserve">o </w:t>
      </w:r>
      <w:r w:rsidR="00522A0C">
        <w:rPr>
          <w:rFonts w:ascii="Arial" w:hAnsi="Arial" w:cs="Arial"/>
          <w:b/>
          <w:sz w:val="32"/>
          <w:szCs w:val="28"/>
        </w:rPr>
        <w:t>U</w:t>
      </w:r>
      <w:r w:rsidRPr="00522A0C">
        <w:rPr>
          <w:rFonts w:ascii="Arial" w:hAnsi="Arial" w:cs="Arial"/>
          <w:b/>
          <w:sz w:val="32"/>
          <w:szCs w:val="28"/>
        </w:rPr>
        <w:t>se</w:t>
      </w:r>
    </w:p>
    <w:p w14:paraId="3B8AC69F" w14:textId="46F30764" w:rsidR="00A147CD" w:rsidRPr="00A147CD" w:rsidRDefault="00A147CD" w:rsidP="00A147CD">
      <w:pPr>
        <w:rPr>
          <w:rFonts w:ascii="Arial" w:eastAsia="Times New Roman" w:hAnsi="Arial" w:cs="Arial"/>
          <w:color w:val="000000"/>
          <w:sz w:val="24"/>
          <w:szCs w:val="24"/>
          <w:lang w:val="en-US"/>
        </w:rPr>
      </w:pPr>
      <w:r w:rsidRPr="00A147CD">
        <w:rPr>
          <w:rFonts w:ascii="Arial" w:eastAsia="Times New Roman" w:hAnsi="Arial" w:cs="Arial"/>
          <w:color w:val="000000"/>
          <w:sz w:val="24"/>
          <w:szCs w:val="24"/>
          <w:lang w:val="en-US"/>
        </w:rPr>
        <w:t xml:space="preserve">The teacher introduces the Think-Aloud strategy by modeling how to think aloud work. For example, the teacher reads while the students follow along. The teacher stops and asks questions about the passage. </w:t>
      </w:r>
    </w:p>
    <w:p w14:paraId="0EF1EBB7" w14:textId="55F28951" w:rsidR="00780855" w:rsidRDefault="00A147CD" w:rsidP="00A147CD">
      <w:pPr>
        <w:rPr>
          <w:rFonts w:ascii="Arial" w:eastAsia="Times New Roman" w:hAnsi="Arial" w:cs="Arial"/>
          <w:color w:val="000000"/>
          <w:sz w:val="24"/>
          <w:szCs w:val="24"/>
          <w:lang w:val="en-US"/>
        </w:rPr>
      </w:pPr>
      <w:r w:rsidRPr="00A147CD">
        <w:rPr>
          <w:rFonts w:ascii="Arial" w:eastAsia="Times New Roman" w:hAnsi="Arial" w:cs="Arial"/>
          <w:color w:val="000000"/>
          <w:sz w:val="24"/>
          <w:szCs w:val="24"/>
          <w:lang w:val="en-US"/>
        </w:rPr>
        <w:t>The teacher then allows the students an opportunity to practice the technique. The teacher introduces an assigned text. The teacher develops a set of questions to ask the students. The teacher allows the students to work in groups, while she monitors for help. She then offers structured feedback to students.</w:t>
      </w:r>
    </w:p>
    <w:p w14:paraId="548AD42C" w14:textId="77777777" w:rsidR="00A147CD" w:rsidRPr="0073211F" w:rsidRDefault="00A147CD" w:rsidP="00A147CD">
      <w:pPr>
        <w:rPr>
          <w:rFonts w:ascii="Arial" w:hAnsi="Arial" w:cs="Arial"/>
          <w:sz w:val="24"/>
          <w:szCs w:val="24"/>
        </w:rPr>
      </w:pPr>
    </w:p>
    <w:p w14:paraId="1A843B05" w14:textId="1994930F" w:rsidR="00780855" w:rsidRDefault="00780855" w:rsidP="005E46A1">
      <w:pPr>
        <w:rPr>
          <w:rFonts w:ascii="Arial" w:hAnsi="Arial" w:cs="Arial"/>
          <w:b/>
          <w:sz w:val="32"/>
          <w:szCs w:val="28"/>
        </w:rPr>
      </w:pPr>
      <w:r w:rsidRPr="00522A0C">
        <w:rPr>
          <w:rFonts w:ascii="Arial" w:hAnsi="Arial" w:cs="Arial"/>
          <w:b/>
          <w:sz w:val="32"/>
          <w:szCs w:val="28"/>
        </w:rPr>
        <w:t>When to Use</w:t>
      </w:r>
    </w:p>
    <w:p w14:paraId="6FCFBCAD" w14:textId="77777777" w:rsidR="00AE5CD2" w:rsidRPr="00AE5CD2" w:rsidRDefault="00AE5CD2" w:rsidP="00AE5CD2">
      <w:pPr>
        <w:pStyle w:val="ListParagraph"/>
        <w:numPr>
          <w:ilvl w:val="0"/>
          <w:numId w:val="13"/>
        </w:numPr>
        <w:rPr>
          <w:rFonts w:ascii="Arial" w:hAnsi="Arial" w:cs="Arial"/>
          <w:sz w:val="24"/>
          <w:szCs w:val="24"/>
        </w:rPr>
      </w:pPr>
      <w:r w:rsidRPr="00AE5CD2">
        <w:rPr>
          <w:rFonts w:ascii="Arial" w:hAnsi="Arial" w:cs="Arial"/>
          <w:sz w:val="24"/>
          <w:szCs w:val="24"/>
        </w:rPr>
        <w:t>Before starting a new lesson.</w:t>
      </w:r>
    </w:p>
    <w:p w14:paraId="0F861BAE" w14:textId="77777777" w:rsidR="00AE5CD2" w:rsidRPr="00AE5CD2" w:rsidRDefault="00AE5CD2" w:rsidP="00AE5CD2">
      <w:pPr>
        <w:pStyle w:val="ListParagraph"/>
        <w:numPr>
          <w:ilvl w:val="0"/>
          <w:numId w:val="13"/>
        </w:numPr>
        <w:rPr>
          <w:rFonts w:ascii="Arial" w:hAnsi="Arial" w:cs="Arial"/>
          <w:sz w:val="24"/>
          <w:szCs w:val="24"/>
        </w:rPr>
      </w:pPr>
      <w:r w:rsidRPr="00AE5CD2">
        <w:rPr>
          <w:rFonts w:ascii="Arial" w:hAnsi="Arial" w:cs="Arial"/>
          <w:sz w:val="24"/>
          <w:szCs w:val="24"/>
        </w:rPr>
        <w:t>Before taking a test.</w:t>
      </w:r>
    </w:p>
    <w:p w14:paraId="26E0AC2B" w14:textId="77777777" w:rsidR="00AE5CD2" w:rsidRPr="00AE5CD2" w:rsidRDefault="00AE5CD2" w:rsidP="00AE5CD2">
      <w:pPr>
        <w:pStyle w:val="ListParagraph"/>
        <w:numPr>
          <w:ilvl w:val="0"/>
          <w:numId w:val="13"/>
        </w:numPr>
        <w:rPr>
          <w:rFonts w:ascii="Arial" w:hAnsi="Arial" w:cs="Arial"/>
          <w:sz w:val="24"/>
          <w:szCs w:val="24"/>
        </w:rPr>
      </w:pPr>
      <w:r w:rsidRPr="00AE5CD2">
        <w:rPr>
          <w:rFonts w:ascii="Arial" w:hAnsi="Arial" w:cs="Arial"/>
          <w:sz w:val="24"/>
          <w:szCs w:val="24"/>
        </w:rPr>
        <w:t>To assess students’ comprehension.</w:t>
      </w:r>
    </w:p>
    <w:p w14:paraId="1439ABD1" w14:textId="77777777" w:rsidR="00AE5CD2" w:rsidRPr="00AE5CD2" w:rsidRDefault="00AE5CD2" w:rsidP="00AE5CD2">
      <w:pPr>
        <w:pStyle w:val="ListParagraph"/>
        <w:numPr>
          <w:ilvl w:val="0"/>
          <w:numId w:val="13"/>
        </w:numPr>
        <w:rPr>
          <w:rFonts w:ascii="Arial" w:hAnsi="Arial" w:cs="Arial"/>
          <w:sz w:val="24"/>
          <w:szCs w:val="24"/>
        </w:rPr>
      </w:pPr>
      <w:r w:rsidRPr="00AE5CD2">
        <w:rPr>
          <w:rFonts w:ascii="Arial" w:hAnsi="Arial" w:cs="Arial"/>
          <w:sz w:val="24"/>
          <w:szCs w:val="24"/>
        </w:rPr>
        <w:t xml:space="preserve">To help student monitor their thinking skills. </w:t>
      </w:r>
    </w:p>
    <w:p w14:paraId="03811B44" w14:textId="77777777" w:rsidR="00AE5CD2" w:rsidRPr="00AE5CD2" w:rsidRDefault="00AE5CD2" w:rsidP="00AE5CD2">
      <w:pPr>
        <w:pStyle w:val="ListParagraph"/>
        <w:numPr>
          <w:ilvl w:val="0"/>
          <w:numId w:val="13"/>
        </w:numPr>
        <w:rPr>
          <w:rFonts w:ascii="Arial" w:hAnsi="Arial" w:cs="Arial"/>
          <w:sz w:val="24"/>
          <w:szCs w:val="24"/>
        </w:rPr>
      </w:pPr>
      <w:r w:rsidRPr="00AE5CD2">
        <w:rPr>
          <w:rFonts w:ascii="Arial" w:hAnsi="Arial" w:cs="Arial"/>
          <w:sz w:val="24"/>
          <w:szCs w:val="24"/>
        </w:rPr>
        <w:t xml:space="preserve">To improve comprehension. </w:t>
      </w:r>
    </w:p>
    <w:p w14:paraId="0AFFA4DF" w14:textId="77777777" w:rsidR="00AE5CD2" w:rsidRPr="00AE5CD2" w:rsidRDefault="00AE5CD2" w:rsidP="00AE5CD2">
      <w:pPr>
        <w:pStyle w:val="ListParagraph"/>
        <w:numPr>
          <w:ilvl w:val="0"/>
          <w:numId w:val="13"/>
        </w:numPr>
        <w:rPr>
          <w:rFonts w:ascii="Arial" w:hAnsi="Arial" w:cs="Arial"/>
          <w:sz w:val="24"/>
          <w:szCs w:val="24"/>
        </w:rPr>
      </w:pPr>
      <w:r w:rsidRPr="00AE5CD2">
        <w:rPr>
          <w:rFonts w:ascii="Arial" w:hAnsi="Arial" w:cs="Arial"/>
          <w:sz w:val="24"/>
          <w:szCs w:val="24"/>
        </w:rPr>
        <w:t>To help students locate context clues.</w:t>
      </w:r>
    </w:p>
    <w:p w14:paraId="0C64B616" w14:textId="77777777" w:rsidR="00AE5CD2" w:rsidRPr="00AE5CD2" w:rsidRDefault="00AE5CD2" w:rsidP="00AE5CD2">
      <w:pPr>
        <w:pStyle w:val="ListParagraph"/>
        <w:numPr>
          <w:ilvl w:val="0"/>
          <w:numId w:val="13"/>
        </w:numPr>
        <w:rPr>
          <w:rFonts w:ascii="Arial" w:hAnsi="Arial" w:cs="Arial"/>
          <w:sz w:val="24"/>
          <w:szCs w:val="24"/>
        </w:rPr>
      </w:pPr>
      <w:r w:rsidRPr="00AE5CD2">
        <w:rPr>
          <w:rFonts w:ascii="Arial" w:hAnsi="Arial" w:cs="Arial"/>
          <w:sz w:val="24"/>
          <w:szCs w:val="24"/>
        </w:rPr>
        <w:t>To help slows down the reading process.</w:t>
      </w:r>
    </w:p>
    <w:p w14:paraId="1A6C1C04" w14:textId="73D4697A" w:rsidR="00AE5CD2" w:rsidRDefault="00AE5CD2" w:rsidP="00AE5CD2">
      <w:pPr>
        <w:pStyle w:val="ListParagraph"/>
        <w:numPr>
          <w:ilvl w:val="0"/>
          <w:numId w:val="13"/>
        </w:numPr>
        <w:rPr>
          <w:rFonts w:ascii="Arial" w:hAnsi="Arial" w:cs="Arial"/>
          <w:sz w:val="24"/>
          <w:szCs w:val="24"/>
        </w:rPr>
      </w:pPr>
      <w:r w:rsidRPr="00AE5CD2">
        <w:rPr>
          <w:rFonts w:ascii="Arial" w:hAnsi="Arial" w:cs="Arial"/>
          <w:sz w:val="24"/>
          <w:szCs w:val="24"/>
        </w:rPr>
        <w:t>To help students monitor their understanding of a text.</w:t>
      </w:r>
    </w:p>
    <w:p w14:paraId="36DF5F36" w14:textId="2D8A8A4A" w:rsidR="00AE5CD2" w:rsidRDefault="00AE5CD2" w:rsidP="00AE5CD2">
      <w:pPr>
        <w:pStyle w:val="ListParagraph"/>
        <w:rPr>
          <w:rFonts w:ascii="Arial" w:hAnsi="Arial" w:cs="Arial"/>
          <w:sz w:val="24"/>
          <w:szCs w:val="24"/>
        </w:rPr>
      </w:pPr>
    </w:p>
    <w:p w14:paraId="36E7F50D" w14:textId="77777777" w:rsidR="00AE5CD2" w:rsidRPr="00AE5CD2" w:rsidRDefault="00AE5CD2" w:rsidP="00AE5CD2">
      <w:pPr>
        <w:pStyle w:val="ListParagraph"/>
        <w:rPr>
          <w:rFonts w:ascii="Arial" w:hAnsi="Arial" w:cs="Arial"/>
          <w:sz w:val="24"/>
          <w:szCs w:val="24"/>
        </w:rPr>
      </w:pPr>
    </w:p>
    <w:p w14:paraId="5880297D" w14:textId="350D9E9A" w:rsidR="00780855" w:rsidRDefault="00780855" w:rsidP="005E46A1">
      <w:pPr>
        <w:rPr>
          <w:rFonts w:ascii="Arial" w:hAnsi="Arial" w:cs="Arial"/>
          <w:b/>
          <w:sz w:val="32"/>
          <w:szCs w:val="28"/>
        </w:rPr>
      </w:pPr>
      <w:r w:rsidRPr="00522A0C">
        <w:rPr>
          <w:rFonts w:ascii="Arial" w:hAnsi="Arial" w:cs="Arial"/>
          <w:b/>
          <w:sz w:val="32"/>
          <w:szCs w:val="28"/>
        </w:rPr>
        <w:t>Variations</w:t>
      </w:r>
    </w:p>
    <w:p w14:paraId="0092C0C8" w14:textId="77777777" w:rsidR="00AE5CD2" w:rsidRPr="00AE5CD2" w:rsidRDefault="00AE5CD2" w:rsidP="00AE5CD2">
      <w:pPr>
        <w:pStyle w:val="ListParagraph"/>
        <w:numPr>
          <w:ilvl w:val="0"/>
          <w:numId w:val="14"/>
        </w:numPr>
        <w:rPr>
          <w:rFonts w:ascii="Arial" w:eastAsia="Times New Roman" w:hAnsi="Arial" w:cs="Arial"/>
          <w:color w:val="000000"/>
          <w:sz w:val="24"/>
          <w:szCs w:val="24"/>
          <w:lang w:val="en-US"/>
        </w:rPr>
      </w:pPr>
      <w:r w:rsidRPr="00AE5CD2">
        <w:rPr>
          <w:rFonts w:ascii="Arial" w:eastAsia="Times New Roman" w:hAnsi="Arial" w:cs="Arial"/>
          <w:color w:val="000000"/>
          <w:sz w:val="24"/>
          <w:szCs w:val="24"/>
          <w:lang w:val="en-US"/>
        </w:rPr>
        <w:t>Do think-aloud individually,</w:t>
      </w:r>
    </w:p>
    <w:p w14:paraId="18FA7B0C" w14:textId="77777777" w:rsidR="00AE5CD2" w:rsidRPr="00AE5CD2" w:rsidRDefault="00AE5CD2" w:rsidP="00AE5CD2">
      <w:pPr>
        <w:pStyle w:val="ListParagraph"/>
        <w:numPr>
          <w:ilvl w:val="0"/>
          <w:numId w:val="14"/>
        </w:numPr>
        <w:rPr>
          <w:rFonts w:ascii="Arial" w:eastAsia="Times New Roman" w:hAnsi="Arial" w:cs="Arial"/>
          <w:color w:val="000000"/>
          <w:sz w:val="24"/>
          <w:szCs w:val="24"/>
          <w:lang w:val="en-US"/>
        </w:rPr>
      </w:pPr>
      <w:r w:rsidRPr="00AE5CD2">
        <w:rPr>
          <w:rFonts w:ascii="Arial" w:eastAsia="Times New Roman" w:hAnsi="Arial" w:cs="Arial"/>
          <w:color w:val="000000"/>
          <w:sz w:val="24"/>
          <w:szCs w:val="24"/>
          <w:lang w:val="en-US"/>
        </w:rPr>
        <w:t xml:space="preserve">Do think- aloud in pairs. </w:t>
      </w:r>
    </w:p>
    <w:p w14:paraId="5C4F2C4A" w14:textId="77777777" w:rsidR="00AE5CD2" w:rsidRPr="00AE5CD2" w:rsidRDefault="00AE5CD2" w:rsidP="00AE5CD2">
      <w:pPr>
        <w:pStyle w:val="ListParagraph"/>
        <w:numPr>
          <w:ilvl w:val="0"/>
          <w:numId w:val="14"/>
        </w:numPr>
        <w:rPr>
          <w:rFonts w:ascii="Arial" w:eastAsia="Times New Roman" w:hAnsi="Arial" w:cs="Arial"/>
          <w:color w:val="000000"/>
          <w:sz w:val="24"/>
          <w:szCs w:val="24"/>
          <w:lang w:val="en-US"/>
        </w:rPr>
      </w:pPr>
      <w:r w:rsidRPr="00AE5CD2">
        <w:rPr>
          <w:rFonts w:ascii="Arial" w:eastAsia="Times New Roman" w:hAnsi="Arial" w:cs="Arial"/>
          <w:color w:val="000000"/>
          <w:sz w:val="24"/>
          <w:szCs w:val="24"/>
          <w:lang w:val="en-US"/>
        </w:rPr>
        <w:t xml:space="preserve">Compare think- aloud with each other. </w:t>
      </w:r>
    </w:p>
    <w:p w14:paraId="05CC8436" w14:textId="6462E950" w:rsidR="008E6DBF" w:rsidRPr="00AE5CD2" w:rsidRDefault="00AE5CD2" w:rsidP="00AE5CD2">
      <w:pPr>
        <w:pStyle w:val="ListParagraph"/>
        <w:numPr>
          <w:ilvl w:val="0"/>
          <w:numId w:val="14"/>
        </w:numPr>
        <w:rPr>
          <w:rFonts w:ascii="Arial" w:hAnsi="Arial" w:cs="Arial"/>
          <w:sz w:val="24"/>
          <w:szCs w:val="24"/>
        </w:rPr>
      </w:pPr>
      <w:r w:rsidRPr="00AE5CD2">
        <w:rPr>
          <w:rFonts w:ascii="Arial" w:eastAsia="Times New Roman" w:hAnsi="Arial" w:cs="Arial"/>
          <w:color w:val="000000"/>
          <w:sz w:val="24"/>
          <w:szCs w:val="24"/>
          <w:lang w:val="en-US"/>
        </w:rPr>
        <w:t>Do think- aloud in writing.</w:t>
      </w:r>
    </w:p>
    <w:p w14:paraId="317EC286" w14:textId="66F94BE5" w:rsidR="00780855" w:rsidRPr="0073211F" w:rsidRDefault="00780855" w:rsidP="005E46A1">
      <w:pPr>
        <w:rPr>
          <w:rFonts w:ascii="Arial" w:hAnsi="Arial" w:cs="Arial"/>
          <w:sz w:val="24"/>
          <w:szCs w:val="24"/>
        </w:rPr>
      </w:pPr>
    </w:p>
    <w:p w14:paraId="74EA2F98" w14:textId="77777777" w:rsidR="00EA34E9" w:rsidRDefault="00EA34E9" w:rsidP="005E46A1">
      <w:pPr>
        <w:rPr>
          <w:rFonts w:ascii="Arial" w:hAnsi="Arial" w:cs="Arial"/>
          <w:sz w:val="24"/>
          <w:szCs w:val="24"/>
        </w:rPr>
      </w:pPr>
    </w:p>
    <w:p w14:paraId="22E4A67D" w14:textId="77777777" w:rsidR="00FB3F5E" w:rsidRDefault="00FB3F5E" w:rsidP="005E46A1">
      <w:pPr>
        <w:rPr>
          <w:rFonts w:ascii="Arial" w:hAnsi="Arial" w:cs="Arial"/>
          <w:b/>
          <w:sz w:val="36"/>
          <w:szCs w:val="28"/>
        </w:rPr>
      </w:pPr>
    </w:p>
    <w:p w14:paraId="2F5BB87B" w14:textId="47ABBFAA" w:rsidR="008E6DBF" w:rsidRPr="00EA34E9" w:rsidRDefault="00780855" w:rsidP="005E46A1">
      <w:pPr>
        <w:rPr>
          <w:rFonts w:ascii="Arial" w:hAnsi="Arial" w:cs="Arial"/>
          <w:b/>
          <w:sz w:val="36"/>
          <w:szCs w:val="28"/>
        </w:rPr>
      </w:pPr>
      <w:r w:rsidRPr="00EA34E9">
        <w:rPr>
          <w:rFonts w:ascii="Arial" w:hAnsi="Arial" w:cs="Arial"/>
          <w:b/>
          <w:sz w:val="36"/>
          <w:szCs w:val="28"/>
        </w:rPr>
        <w:lastRenderedPageBreak/>
        <w:t>Listen-Read-Discuss</w:t>
      </w:r>
    </w:p>
    <w:p w14:paraId="65F5A32F" w14:textId="485ED044" w:rsidR="00780855" w:rsidRDefault="00EA34E9" w:rsidP="005E46A1">
      <w:pPr>
        <w:rPr>
          <w:rFonts w:ascii="Arial" w:hAnsi="Arial" w:cs="Arial"/>
          <w:sz w:val="24"/>
          <w:szCs w:val="24"/>
        </w:rPr>
      </w:pPr>
      <w:r w:rsidRPr="00EA34E9">
        <w:rPr>
          <w:rFonts w:ascii="Arial" w:hAnsi="Arial" w:cs="Arial"/>
          <w:sz w:val="24"/>
          <w:szCs w:val="24"/>
        </w:rPr>
        <w:t>The listen-read-discuss strategy helps students comprehend text by working in group discussion. The students built talking tactics and comprehension by staying engaged while listening, reading, and discussing.</w:t>
      </w:r>
    </w:p>
    <w:p w14:paraId="78688D80" w14:textId="77777777" w:rsidR="00EA34E9" w:rsidRPr="0073211F" w:rsidRDefault="00EA34E9" w:rsidP="005E46A1">
      <w:pPr>
        <w:rPr>
          <w:rFonts w:ascii="Arial" w:hAnsi="Arial" w:cs="Arial"/>
          <w:sz w:val="24"/>
          <w:szCs w:val="24"/>
        </w:rPr>
      </w:pPr>
    </w:p>
    <w:p w14:paraId="6B1C3EAB" w14:textId="6B92D61D" w:rsidR="00780855" w:rsidRPr="00522A0C" w:rsidRDefault="00780855" w:rsidP="005E46A1">
      <w:pPr>
        <w:rPr>
          <w:rFonts w:ascii="Arial" w:hAnsi="Arial" w:cs="Arial"/>
          <w:b/>
          <w:sz w:val="32"/>
          <w:szCs w:val="28"/>
        </w:rPr>
      </w:pPr>
      <w:r w:rsidRPr="00522A0C">
        <w:rPr>
          <w:rFonts w:ascii="Arial" w:hAnsi="Arial" w:cs="Arial"/>
          <w:b/>
          <w:sz w:val="32"/>
          <w:szCs w:val="28"/>
        </w:rPr>
        <w:t>How to use</w:t>
      </w:r>
    </w:p>
    <w:p w14:paraId="04DE1FC9" w14:textId="1B53EDCF" w:rsidR="00EA34E9" w:rsidRDefault="00780855" w:rsidP="00EA34E9">
      <w:pPr>
        <w:shd w:val="clear" w:color="auto" w:fill="FFFFFF"/>
        <w:spacing w:after="168" w:line="240" w:lineRule="auto"/>
        <w:rPr>
          <w:rFonts w:ascii="Arial" w:eastAsia="Times New Roman" w:hAnsi="Arial" w:cs="Arial"/>
          <w:color w:val="000000"/>
          <w:sz w:val="24"/>
          <w:szCs w:val="24"/>
          <w:lang w:val="en-US"/>
        </w:rPr>
      </w:pPr>
      <w:r w:rsidRPr="00780855">
        <w:rPr>
          <w:rFonts w:ascii="Arial" w:eastAsia="Times New Roman" w:hAnsi="Arial" w:cs="Arial"/>
          <w:b/>
          <w:bCs/>
          <w:color w:val="000000"/>
          <w:sz w:val="24"/>
          <w:szCs w:val="24"/>
          <w:lang w:val="en-US"/>
        </w:rPr>
        <w:t>Listen</w:t>
      </w:r>
      <w:r w:rsidR="00327E58">
        <w:rPr>
          <w:rFonts w:ascii="Arial" w:eastAsia="Times New Roman" w:hAnsi="Arial" w:cs="Arial"/>
          <w:b/>
          <w:bCs/>
          <w:color w:val="000000"/>
          <w:sz w:val="24"/>
          <w:szCs w:val="24"/>
          <w:lang w:val="en-US"/>
        </w:rPr>
        <w:t>, Read, Discuss</w:t>
      </w:r>
    </w:p>
    <w:p w14:paraId="50FB7E6A" w14:textId="6A143F15" w:rsidR="00780855" w:rsidRDefault="00444402" w:rsidP="00EA34E9">
      <w:pPr>
        <w:shd w:val="clear" w:color="auto" w:fill="FFFFFF"/>
        <w:spacing w:after="168" w:line="240" w:lineRule="auto"/>
        <w:rPr>
          <w:rFonts w:ascii="Arial" w:eastAsia="Times New Roman" w:hAnsi="Arial" w:cs="Arial"/>
          <w:color w:val="000000"/>
          <w:sz w:val="24"/>
          <w:szCs w:val="24"/>
          <w:lang w:val="en-US"/>
        </w:rPr>
      </w:pPr>
      <w:r w:rsidRPr="00444402">
        <w:rPr>
          <w:rFonts w:ascii="Arial" w:eastAsia="Times New Roman" w:hAnsi="Arial" w:cs="Arial"/>
          <w:color w:val="000000"/>
          <w:sz w:val="24"/>
          <w:szCs w:val="24"/>
          <w:lang w:val="en-US"/>
        </w:rPr>
        <w:t xml:space="preserve">The teacher will present information about the selected book, in graphic form.  The teacher will then ask the students to read from the text selection. The class will then discuss the differences between the teachers and their presentation about the text. </w:t>
      </w:r>
      <w:r w:rsidR="00327E58">
        <w:rPr>
          <w:rFonts w:ascii="Arial" w:eastAsia="Times New Roman" w:hAnsi="Arial" w:cs="Arial"/>
          <w:color w:val="000000"/>
          <w:sz w:val="24"/>
          <w:szCs w:val="24"/>
          <w:lang w:val="en-US"/>
        </w:rPr>
        <w:t xml:space="preserve"> </w:t>
      </w:r>
    </w:p>
    <w:p w14:paraId="4870DB7A" w14:textId="2CA0B01D" w:rsidR="00780855" w:rsidRPr="0073211F" w:rsidRDefault="00780855" w:rsidP="005E46A1">
      <w:pPr>
        <w:rPr>
          <w:rFonts w:ascii="Arial" w:hAnsi="Arial" w:cs="Arial"/>
          <w:sz w:val="24"/>
          <w:szCs w:val="24"/>
        </w:rPr>
      </w:pPr>
    </w:p>
    <w:p w14:paraId="2B910561" w14:textId="35E5200F" w:rsidR="00780855" w:rsidRPr="00522A0C" w:rsidRDefault="00780855" w:rsidP="005E46A1">
      <w:pPr>
        <w:rPr>
          <w:rFonts w:ascii="Arial" w:hAnsi="Arial" w:cs="Arial"/>
          <w:b/>
          <w:sz w:val="32"/>
          <w:szCs w:val="28"/>
        </w:rPr>
      </w:pPr>
      <w:r w:rsidRPr="00522A0C">
        <w:rPr>
          <w:rFonts w:ascii="Arial" w:hAnsi="Arial" w:cs="Arial"/>
          <w:b/>
          <w:sz w:val="32"/>
          <w:szCs w:val="28"/>
        </w:rPr>
        <w:t>When to use</w:t>
      </w:r>
    </w:p>
    <w:p w14:paraId="58504FCF" w14:textId="77777777" w:rsidR="00753355" w:rsidRPr="00753355" w:rsidRDefault="00753355" w:rsidP="00753355">
      <w:pPr>
        <w:pStyle w:val="ListParagraph"/>
        <w:numPr>
          <w:ilvl w:val="0"/>
          <w:numId w:val="15"/>
        </w:numPr>
        <w:rPr>
          <w:rFonts w:ascii="Arial" w:eastAsia="Times New Roman" w:hAnsi="Arial" w:cs="Arial"/>
          <w:color w:val="000000"/>
          <w:sz w:val="24"/>
          <w:szCs w:val="24"/>
          <w:lang w:val="en-US"/>
        </w:rPr>
      </w:pPr>
      <w:r w:rsidRPr="00753355">
        <w:rPr>
          <w:rFonts w:ascii="Arial" w:eastAsia="Times New Roman" w:hAnsi="Arial" w:cs="Arial"/>
          <w:color w:val="000000"/>
          <w:sz w:val="24"/>
          <w:szCs w:val="24"/>
          <w:lang w:val="en-US"/>
        </w:rPr>
        <w:t>To help students comprehend the orally presented material.</w:t>
      </w:r>
    </w:p>
    <w:p w14:paraId="1C12A692" w14:textId="77777777" w:rsidR="00753355" w:rsidRPr="00753355" w:rsidRDefault="00753355" w:rsidP="00753355">
      <w:pPr>
        <w:pStyle w:val="ListParagraph"/>
        <w:numPr>
          <w:ilvl w:val="0"/>
          <w:numId w:val="15"/>
        </w:numPr>
        <w:rPr>
          <w:rFonts w:ascii="Arial" w:eastAsia="Times New Roman" w:hAnsi="Arial" w:cs="Arial"/>
          <w:color w:val="000000"/>
          <w:sz w:val="24"/>
          <w:szCs w:val="24"/>
          <w:lang w:val="en-US"/>
        </w:rPr>
      </w:pPr>
      <w:r w:rsidRPr="00753355">
        <w:rPr>
          <w:rFonts w:ascii="Arial" w:eastAsia="Times New Roman" w:hAnsi="Arial" w:cs="Arial"/>
          <w:color w:val="000000"/>
          <w:sz w:val="24"/>
          <w:szCs w:val="24"/>
          <w:lang w:val="en-US"/>
        </w:rPr>
        <w:t xml:space="preserve">To help built prior knowledge about a subject. </w:t>
      </w:r>
    </w:p>
    <w:p w14:paraId="128CF7DF" w14:textId="77777777" w:rsidR="00753355" w:rsidRPr="00753355" w:rsidRDefault="00753355" w:rsidP="00753355">
      <w:pPr>
        <w:pStyle w:val="ListParagraph"/>
        <w:numPr>
          <w:ilvl w:val="0"/>
          <w:numId w:val="15"/>
        </w:numPr>
        <w:rPr>
          <w:rFonts w:ascii="Arial" w:eastAsia="Times New Roman" w:hAnsi="Arial" w:cs="Arial"/>
          <w:color w:val="000000"/>
          <w:sz w:val="24"/>
          <w:szCs w:val="24"/>
          <w:lang w:val="en-US"/>
        </w:rPr>
      </w:pPr>
      <w:r w:rsidRPr="00753355">
        <w:rPr>
          <w:rFonts w:ascii="Arial" w:eastAsia="Times New Roman" w:hAnsi="Arial" w:cs="Arial"/>
          <w:color w:val="000000"/>
          <w:sz w:val="24"/>
          <w:szCs w:val="24"/>
          <w:lang w:val="en-US"/>
        </w:rPr>
        <w:t>To help engage ELL in classroom discussions.</w:t>
      </w:r>
    </w:p>
    <w:p w14:paraId="7A489D13" w14:textId="0C5FAEE2" w:rsidR="00780855" w:rsidRPr="00753355" w:rsidRDefault="00753355" w:rsidP="00753355">
      <w:pPr>
        <w:pStyle w:val="ListParagraph"/>
        <w:numPr>
          <w:ilvl w:val="0"/>
          <w:numId w:val="15"/>
        </w:numPr>
        <w:rPr>
          <w:rFonts w:ascii="Arial" w:hAnsi="Arial" w:cs="Arial"/>
          <w:sz w:val="24"/>
          <w:szCs w:val="24"/>
        </w:rPr>
      </w:pPr>
      <w:r w:rsidRPr="00753355">
        <w:rPr>
          <w:rFonts w:ascii="Arial" w:eastAsia="Times New Roman" w:hAnsi="Arial" w:cs="Arial"/>
          <w:color w:val="000000"/>
          <w:sz w:val="24"/>
          <w:szCs w:val="24"/>
          <w:lang w:val="en-US"/>
        </w:rPr>
        <w:t>To help engage struggling readers.</w:t>
      </w:r>
    </w:p>
    <w:p w14:paraId="4DC4C09C" w14:textId="0AFE4364" w:rsidR="00753355" w:rsidRDefault="00753355" w:rsidP="00753355">
      <w:pPr>
        <w:pStyle w:val="ListParagraph"/>
        <w:rPr>
          <w:rFonts w:ascii="Arial" w:hAnsi="Arial" w:cs="Arial"/>
          <w:sz w:val="24"/>
          <w:szCs w:val="24"/>
        </w:rPr>
      </w:pPr>
    </w:p>
    <w:p w14:paraId="576C15B7" w14:textId="77777777" w:rsidR="00444402" w:rsidRPr="00753355" w:rsidRDefault="00444402" w:rsidP="00753355">
      <w:pPr>
        <w:pStyle w:val="ListParagraph"/>
        <w:rPr>
          <w:rFonts w:ascii="Arial" w:hAnsi="Arial" w:cs="Arial"/>
          <w:sz w:val="24"/>
          <w:szCs w:val="24"/>
        </w:rPr>
      </w:pPr>
    </w:p>
    <w:p w14:paraId="0DA42429" w14:textId="37E2C2F3" w:rsidR="00780855" w:rsidRDefault="00780855" w:rsidP="005E46A1">
      <w:pPr>
        <w:rPr>
          <w:rFonts w:ascii="Arial" w:hAnsi="Arial" w:cs="Arial"/>
          <w:b/>
          <w:sz w:val="32"/>
          <w:szCs w:val="28"/>
        </w:rPr>
      </w:pPr>
      <w:r w:rsidRPr="00522A0C">
        <w:rPr>
          <w:rFonts w:ascii="Arial" w:hAnsi="Arial" w:cs="Arial"/>
          <w:b/>
          <w:sz w:val="32"/>
          <w:szCs w:val="28"/>
        </w:rPr>
        <w:t>Variations</w:t>
      </w:r>
    </w:p>
    <w:p w14:paraId="0AFDC9A0" w14:textId="77777777" w:rsidR="00444402" w:rsidRPr="00444402" w:rsidRDefault="00444402" w:rsidP="00444402">
      <w:pPr>
        <w:pStyle w:val="ListParagraph"/>
        <w:numPr>
          <w:ilvl w:val="0"/>
          <w:numId w:val="16"/>
        </w:numPr>
        <w:rPr>
          <w:rFonts w:ascii="Arial" w:hAnsi="Arial" w:cs="Arial"/>
          <w:sz w:val="24"/>
          <w:szCs w:val="24"/>
        </w:rPr>
      </w:pPr>
      <w:r w:rsidRPr="00444402">
        <w:rPr>
          <w:rFonts w:ascii="Arial" w:hAnsi="Arial" w:cs="Arial"/>
          <w:sz w:val="24"/>
          <w:szCs w:val="24"/>
        </w:rPr>
        <w:t xml:space="preserve">Select a text according to comprehension level. </w:t>
      </w:r>
    </w:p>
    <w:p w14:paraId="452CB7FF" w14:textId="77777777" w:rsidR="00444402" w:rsidRPr="00444402" w:rsidRDefault="00444402" w:rsidP="00444402">
      <w:pPr>
        <w:pStyle w:val="ListParagraph"/>
        <w:numPr>
          <w:ilvl w:val="0"/>
          <w:numId w:val="16"/>
        </w:numPr>
        <w:rPr>
          <w:rFonts w:ascii="Arial" w:hAnsi="Arial" w:cs="Arial"/>
          <w:sz w:val="24"/>
          <w:szCs w:val="24"/>
        </w:rPr>
      </w:pPr>
      <w:r w:rsidRPr="00444402">
        <w:rPr>
          <w:rFonts w:ascii="Arial" w:hAnsi="Arial" w:cs="Arial"/>
          <w:sz w:val="24"/>
          <w:szCs w:val="24"/>
        </w:rPr>
        <w:t>Allow students to work in pairs</w:t>
      </w:r>
    </w:p>
    <w:p w14:paraId="5F9B864E" w14:textId="77777777" w:rsidR="00444402" w:rsidRPr="00444402" w:rsidRDefault="00444402" w:rsidP="00444402">
      <w:pPr>
        <w:pStyle w:val="ListParagraph"/>
        <w:numPr>
          <w:ilvl w:val="0"/>
          <w:numId w:val="16"/>
        </w:numPr>
        <w:rPr>
          <w:rFonts w:ascii="Arial" w:hAnsi="Arial" w:cs="Arial"/>
          <w:sz w:val="24"/>
          <w:szCs w:val="24"/>
        </w:rPr>
      </w:pPr>
      <w:r w:rsidRPr="00444402">
        <w:rPr>
          <w:rFonts w:ascii="Arial" w:hAnsi="Arial" w:cs="Arial"/>
          <w:sz w:val="24"/>
          <w:szCs w:val="24"/>
        </w:rPr>
        <w:t>Allow students to work in groups</w:t>
      </w:r>
    </w:p>
    <w:p w14:paraId="232C71A7" w14:textId="6C7C41EA" w:rsidR="00327E58" w:rsidRPr="00444402" w:rsidRDefault="00444402" w:rsidP="00444402">
      <w:pPr>
        <w:pStyle w:val="ListParagraph"/>
        <w:numPr>
          <w:ilvl w:val="0"/>
          <w:numId w:val="16"/>
        </w:numPr>
        <w:rPr>
          <w:rFonts w:ascii="Arial" w:hAnsi="Arial" w:cs="Arial"/>
          <w:sz w:val="24"/>
          <w:szCs w:val="24"/>
        </w:rPr>
      </w:pPr>
      <w:r w:rsidRPr="00444402">
        <w:rPr>
          <w:rFonts w:ascii="Arial" w:hAnsi="Arial" w:cs="Arial"/>
          <w:sz w:val="24"/>
          <w:szCs w:val="24"/>
        </w:rPr>
        <w:t xml:space="preserve">Allos students to pair according to the comprehensive level. </w:t>
      </w:r>
      <w:r w:rsidR="00327E58" w:rsidRPr="00444402">
        <w:rPr>
          <w:rFonts w:ascii="Arial" w:hAnsi="Arial" w:cs="Arial"/>
          <w:sz w:val="24"/>
          <w:szCs w:val="24"/>
        </w:rPr>
        <w:t xml:space="preserve">o comprehensive level. </w:t>
      </w:r>
    </w:p>
    <w:p w14:paraId="12109E92" w14:textId="229FFAAB" w:rsidR="00522A0C" w:rsidRDefault="00522A0C" w:rsidP="005E46A1">
      <w:pPr>
        <w:rPr>
          <w:rFonts w:ascii="Arial" w:hAnsi="Arial" w:cs="Arial"/>
          <w:b/>
          <w:sz w:val="32"/>
          <w:szCs w:val="28"/>
        </w:rPr>
      </w:pPr>
    </w:p>
    <w:p w14:paraId="6E602B5D" w14:textId="7A6C864B" w:rsidR="00522A0C" w:rsidRDefault="00522A0C" w:rsidP="005E46A1">
      <w:pPr>
        <w:rPr>
          <w:rFonts w:ascii="Arial" w:hAnsi="Arial" w:cs="Arial"/>
          <w:b/>
          <w:sz w:val="32"/>
          <w:szCs w:val="28"/>
        </w:rPr>
      </w:pPr>
    </w:p>
    <w:p w14:paraId="303DA0C9" w14:textId="6889F045" w:rsidR="00522A0C" w:rsidRDefault="00522A0C" w:rsidP="005E46A1">
      <w:pPr>
        <w:rPr>
          <w:rFonts w:ascii="Arial" w:hAnsi="Arial" w:cs="Arial"/>
          <w:b/>
          <w:sz w:val="32"/>
          <w:szCs w:val="28"/>
        </w:rPr>
      </w:pPr>
    </w:p>
    <w:p w14:paraId="0ED3870C" w14:textId="63F09420" w:rsidR="00444402" w:rsidRDefault="00444402" w:rsidP="005E46A1">
      <w:pPr>
        <w:rPr>
          <w:rFonts w:ascii="Arial" w:hAnsi="Arial" w:cs="Arial"/>
          <w:b/>
          <w:sz w:val="32"/>
          <w:szCs w:val="28"/>
        </w:rPr>
      </w:pPr>
    </w:p>
    <w:p w14:paraId="1F6F7561" w14:textId="11F6D758" w:rsidR="00444402" w:rsidRDefault="00444402" w:rsidP="005E46A1">
      <w:pPr>
        <w:rPr>
          <w:rFonts w:ascii="Arial" w:hAnsi="Arial" w:cs="Arial"/>
          <w:b/>
          <w:sz w:val="32"/>
          <w:szCs w:val="28"/>
        </w:rPr>
      </w:pPr>
    </w:p>
    <w:p w14:paraId="27A2AEB4" w14:textId="77777777" w:rsidR="009F40C2" w:rsidRDefault="009F40C2" w:rsidP="005E46A1">
      <w:pPr>
        <w:rPr>
          <w:rFonts w:ascii="Arial" w:hAnsi="Arial" w:cs="Arial"/>
          <w:b/>
          <w:sz w:val="32"/>
          <w:szCs w:val="28"/>
        </w:rPr>
      </w:pPr>
    </w:p>
    <w:p w14:paraId="1557FF3E" w14:textId="014DFAFF" w:rsidR="00780855" w:rsidRPr="00522A0C" w:rsidRDefault="00A51410" w:rsidP="005E46A1">
      <w:pPr>
        <w:rPr>
          <w:rFonts w:ascii="Arial" w:hAnsi="Arial" w:cs="Arial"/>
          <w:b/>
          <w:sz w:val="36"/>
          <w:szCs w:val="32"/>
        </w:rPr>
      </w:pPr>
      <w:r w:rsidRPr="00522A0C">
        <w:rPr>
          <w:rFonts w:ascii="Arial" w:hAnsi="Arial" w:cs="Arial"/>
          <w:b/>
          <w:sz w:val="36"/>
          <w:szCs w:val="32"/>
        </w:rPr>
        <w:lastRenderedPageBreak/>
        <w:t>References:</w:t>
      </w:r>
    </w:p>
    <w:p w14:paraId="5C20ADD5" w14:textId="29AE9ADD" w:rsidR="00780855" w:rsidRPr="00444402" w:rsidRDefault="00780855" w:rsidP="00780855">
      <w:pPr>
        <w:pStyle w:val="Heading1"/>
        <w:shd w:val="clear" w:color="auto" w:fill="FFFFFF"/>
        <w:rPr>
          <w:rFonts w:ascii="Arial" w:hAnsi="Arial" w:cs="Arial"/>
          <w:bCs/>
          <w:color w:val="auto"/>
          <w:sz w:val="24"/>
          <w:szCs w:val="24"/>
        </w:rPr>
      </w:pPr>
      <w:r w:rsidRPr="00444402">
        <w:rPr>
          <w:rFonts w:ascii="Arial" w:hAnsi="Arial" w:cs="Arial"/>
          <w:bCs/>
          <w:color w:val="auto"/>
          <w:sz w:val="24"/>
          <w:szCs w:val="24"/>
        </w:rPr>
        <w:t xml:space="preserve">Robertson, K. (2009). </w:t>
      </w:r>
      <w:r w:rsidRPr="00444402">
        <w:rPr>
          <w:rFonts w:ascii="Arial" w:hAnsi="Arial" w:cs="Arial"/>
          <w:bCs/>
          <w:i/>
          <w:color w:val="auto"/>
          <w:sz w:val="24"/>
          <w:szCs w:val="24"/>
        </w:rPr>
        <w:t>Visual Thinking Strategies for Improved Comprehension</w:t>
      </w:r>
      <w:r w:rsidRPr="00444402">
        <w:rPr>
          <w:rFonts w:ascii="Arial" w:hAnsi="Arial" w:cs="Arial"/>
          <w:bCs/>
          <w:color w:val="auto"/>
          <w:sz w:val="24"/>
          <w:szCs w:val="24"/>
        </w:rPr>
        <w:t xml:space="preserve">. Retrieved from </w:t>
      </w:r>
      <w:hyperlink r:id="rId6" w:history="1">
        <w:r w:rsidRPr="00444402">
          <w:rPr>
            <w:rStyle w:val="Hyperlink"/>
            <w:rFonts w:ascii="Arial" w:hAnsi="Arial" w:cs="Arial"/>
            <w:bCs/>
            <w:color w:val="auto"/>
            <w:sz w:val="24"/>
            <w:szCs w:val="24"/>
          </w:rPr>
          <w:t>http://www.colorincolorado.org/article/visual-thinking-strategies-improved-comprehension</w:t>
        </w:r>
      </w:hyperlink>
    </w:p>
    <w:p w14:paraId="2AB43C73" w14:textId="2A77E0C3" w:rsidR="00780855" w:rsidRPr="00444402" w:rsidRDefault="00780855" w:rsidP="00780855">
      <w:pPr>
        <w:rPr>
          <w:rFonts w:ascii="Arial" w:hAnsi="Arial" w:cs="Arial"/>
          <w:sz w:val="24"/>
          <w:szCs w:val="24"/>
        </w:rPr>
      </w:pPr>
    </w:p>
    <w:p w14:paraId="53F64F76" w14:textId="459D8B66" w:rsidR="00780855" w:rsidRPr="00444402" w:rsidRDefault="00A51410" w:rsidP="00780855">
      <w:pPr>
        <w:pStyle w:val="Heading1"/>
        <w:shd w:val="clear" w:color="auto" w:fill="FFFFFF"/>
        <w:spacing w:before="0" w:after="161"/>
        <w:rPr>
          <w:rFonts w:ascii="Arial" w:hAnsi="Arial" w:cs="Arial"/>
          <w:bCs/>
          <w:color w:val="auto"/>
          <w:spacing w:val="-2"/>
          <w:sz w:val="24"/>
          <w:szCs w:val="24"/>
        </w:rPr>
      </w:pPr>
      <w:r w:rsidRPr="00444402">
        <w:rPr>
          <w:rFonts w:ascii="Arial" w:hAnsi="Arial" w:cs="Arial"/>
          <w:color w:val="auto"/>
          <w:sz w:val="24"/>
          <w:szCs w:val="24"/>
          <w:highlight w:val="lightGray"/>
          <w:shd w:val="clear" w:color="auto" w:fill="2581BC"/>
        </w:rPr>
        <w:t>WETA Public Broadcasting (2018).</w:t>
      </w:r>
      <w:r w:rsidRPr="00444402">
        <w:rPr>
          <w:rFonts w:ascii="Arial" w:hAnsi="Arial" w:cs="Arial"/>
          <w:color w:val="auto"/>
          <w:sz w:val="24"/>
          <w:szCs w:val="24"/>
          <w:shd w:val="clear" w:color="auto" w:fill="2581BC"/>
        </w:rPr>
        <w:t xml:space="preserve"> </w:t>
      </w:r>
      <w:r w:rsidR="00780855" w:rsidRPr="00444402">
        <w:rPr>
          <w:rFonts w:ascii="Arial" w:hAnsi="Arial" w:cs="Arial"/>
          <w:bCs/>
          <w:i/>
          <w:color w:val="auto"/>
          <w:spacing w:val="-2"/>
          <w:sz w:val="24"/>
          <w:szCs w:val="24"/>
        </w:rPr>
        <w:t>Think-alouds</w:t>
      </w:r>
      <w:r w:rsidR="00780855" w:rsidRPr="00444402">
        <w:rPr>
          <w:rFonts w:ascii="Arial" w:hAnsi="Arial" w:cs="Arial"/>
          <w:bCs/>
          <w:color w:val="auto"/>
          <w:spacing w:val="-2"/>
          <w:sz w:val="24"/>
          <w:szCs w:val="24"/>
        </w:rPr>
        <w:t xml:space="preserve">. Retrieved from </w:t>
      </w:r>
      <w:hyperlink r:id="rId7" w:history="1">
        <w:r w:rsidRPr="00444402">
          <w:rPr>
            <w:rStyle w:val="Hyperlink"/>
            <w:rFonts w:ascii="Arial" w:hAnsi="Arial" w:cs="Arial"/>
            <w:bCs/>
            <w:color w:val="auto"/>
            <w:spacing w:val="-2"/>
            <w:sz w:val="24"/>
            <w:szCs w:val="24"/>
          </w:rPr>
          <w:t>http://www.readingrockets.org/strategies/think_alouds</w:t>
        </w:r>
      </w:hyperlink>
    </w:p>
    <w:p w14:paraId="127A43D3" w14:textId="47F994DB" w:rsidR="00A51410" w:rsidRPr="00444402" w:rsidRDefault="00A51410" w:rsidP="00A51410">
      <w:pPr>
        <w:rPr>
          <w:rFonts w:ascii="Arial" w:hAnsi="Arial" w:cs="Arial"/>
          <w:sz w:val="24"/>
          <w:szCs w:val="24"/>
          <w:lang w:val="en-US"/>
        </w:rPr>
      </w:pPr>
    </w:p>
    <w:p w14:paraId="0A8285B6" w14:textId="5694041F" w:rsidR="00A51410" w:rsidRPr="0073211F" w:rsidRDefault="00A51410" w:rsidP="00A51410">
      <w:pPr>
        <w:pStyle w:val="Heading1"/>
        <w:shd w:val="clear" w:color="auto" w:fill="FFFFFF"/>
        <w:spacing w:before="0" w:after="161"/>
        <w:rPr>
          <w:rFonts w:ascii="Arial" w:hAnsi="Arial" w:cs="Arial"/>
          <w:color w:val="auto"/>
          <w:spacing w:val="-2"/>
          <w:sz w:val="24"/>
          <w:szCs w:val="24"/>
          <w:lang w:val="en-US"/>
        </w:rPr>
      </w:pPr>
      <w:r w:rsidRPr="00444402">
        <w:rPr>
          <w:rFonts w:ascii="Arial" w:hAnsi="Arial" w:cs="Arial"/>
          <w:color w:val="auto"/>
          <w:sz w:val="24"/>
          <w:szCs w:val="24"/>
          <w:highlight w:val="lightGray"/>
          <w:shd w:val="clear" w:color="auto" w:fill="2581BC"/>
        </w:rPr>
        <w:t>WETA Public Broadcasting (2018).</w:t>
      </w:r>
      <w:r w:rsidRPr="00444402">
        <w:rPr>
          <w:rFonts w:ascii="Arial" w:hAnsi="Arial" w:cs="Arial"/>
          <w:color w:val="auto"/>
          <w:sz w:val="24"/>
          <w:szCs w:val="24"/>
          <w:shd w:val="clear" w:color="auto" w:fill="2581BC"/>
        </w:rPr>
        <w:t xml:space="preserve"> </w:t>
      </w:r>
      <w:r w:rsidRPr="00444402">
        <w:rPr>
          <w:rFonts w:ascii="Arial" w:hAnsi="Arial" w:cs="Arial"/>
          <w:bCs/>
          <w:i/>
          <w:color w:val="auto"/>
          <w:spacing w:val="-2"/>
          <w:sz w:val="24"/>
          <w:szCs w:val="24"/>
        </w:rPr>
        <w:t>Listen-Read-Discuss (LRD). Retrieved from http://www.readingrockets.org/strategies/listen_read_discuss</w:t>
      </w:r>
    </w:p>
    <w:p w14:paraId="4CD0765E" w14:textId="79123B99" w:rsidR="00A51410" w:rsidRPr="0073211F" w:rsidRDefault="00A51410" w:rsidP="00A51410">
      <w:pPr>
        <w:rPr>
          <w:rFonts w:ascii="Arial" w:hAnsi="Arial" w:cs="Arial"/>
          <w:sz w:val="24"/>
          <w:szCs w:val="24"/>
          <w:lang w:val="en-US"/>
        </w:rPr>
      </w:pPr>
    </w:p>
    <w:p w14:paraId="2385D9E1" w14:textId="61045844" w:rsidR="00780855" w:rsidRPr="0073211F" w:rsidRDefault="00780855" w:rsidP="00780855">
      <w:pPr>
        <w:rPr>
          <w:rFonts w:ascii="Arial" w:hAnsi="Arial" w:cs="Arial"/>
          <w:sz w:val="24"/>
          <w:szCs w:val="24"/>
        </w:rPr>
      </w:pPr>
    </w:p>
    <w:p w14:paraId="7EBB0623" w14:textId="77777777" w:rsidR="00780855" w:rsidRPr="0073211F" w:rsidRDefault="00780855" w:rsidP="00780855">
      <w:pPr>
        <w:rPr>
          <w:rFonts w:ascii="Arial" w:hAnsi="Arial" w:cs="Arial"/>
          <w:sz w:val="24"/>
          <w:szCs w:val="24"/>
        </w:rPr>
      </w:pPr>
    </w:p>
    <w:p w14:paraId="4E77D325" w14:textId="77777777" w:rsidR="00780855" w:rsidRPr="0073211F" w:rsidRDefault="00780855" w:rsidP="005E46A1">
      <w:pPr>
        <w:rPr>
          <w:rFonts w:ascii="Arial" w:hAnsi="Arial" w:cs="Arial"/>
          <w:sz w:val="24"/>
          <w:szCs w:val="24"/>
        </w:rPr>
      </w:pPr>
    </w:p>
    <w:sectPr w:rsidR="00780855" w:rsidRPr="00732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AD7"/>
    <w:multiLevelType w:val="hybridMultilevel"/>
    <w:tmpl w:val="1D52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A5F02"/>
    <w:multiLevelType w:val="hybridMultilevel"/>
    <w:tmpl w:val="400A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156EB"/>
    <w:multiLevelType w:val="hybridMultilevel"/>
    <w:tmpl w:val="8D44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6057A"/>
    <w:multiLevelType w:val="multilevel"/>
    <w:tmpl w:val="75BAB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547503"/>
    <w:multiLevelType w:val="hybridMultilevel"/>
    <w:tmpl w:val="6E40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C51C6"/>
    <w:multiLevelType w:val="hybridMultilevel"/>
    <w:tmpl w:val="A0A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D52A5"/>
    <w:multiLevelType w:val="hybridMultilevel"/>
    <w:tmpl w:val="9016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8388D"/>
    <w:multiLevelType w:val="multilevel"/>
    <w:tmpl w:val="94D66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FA635A"/>
    <w:multiLevelType w:val="multilevel"/>
    <w:tmpl w:val="9E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63DDA"/>
    <w:multiLevelType w:val="multilevel"/>
    <w:tmpl w:val="2EEA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C38AF"/>
    <w:multiLevelType w:val="multilevel"/>
    <w:tmpl w:val="AE36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B3637"/>
    <w:multiLevelType w:val="multilevel"/>
    <w:tmpl w:val="75BAB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6F0EC3"/>
    <w:multiLevelType w:val="hybridMultilevel"/>
    <w:tmpl w:val="FB7E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C501A"/>
    <w:multiLevelType w:val="hybridMultilevel"/>
    <w:tmpl w:val="99002BB4"/>
    <w:lvl w:ilvl="0" w:tplc="04090001">
      <w:start w:val="1"/>
      <w:numFmt w:val="bullet"/>
      <w:lvlText w:val=""/>
      <w:lvlJc w:val="left"/>
      <w:pPr>
        <w:ind w:left="720" w:hanging="360"/>
      </w:pPr>
      <w:rPr>
        <w:rFonts w:ascii="Symbol" w:hAnsi="Symbol" w:hint="default"/>
      </w:rPr>
    </w:lvl>
    <w:lvl w:ilvl="1" w:tplc="E764ACE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B0E94"/>
    <w:multiLevelType w:val="multilevel"/>
    <w:tmpl w:val="DFDC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4B585E"/>
    <w:multiLevelType w:val="multilevel"/>
    <w:tmpl w:val="A668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7"/>
  </w:num>
  <w:num w:numId="4">
    <w:abstractNumId w:val="9"/>
  </w:num>
  <w:num w:numId="5">
    <w:abstractNumId w:val="14"/>
  </w:num>
  <w:num w:numId="6">
    <w:abstractNumId w:val="15"/>
  </w:num>
  <w:num w:numId="7">
    <w:abstractNumId w:val="8"/>
  </w:num>
  <w:num w:numId="8">
    <w:abstractNumId w:val="3"/>
  </w:num>
  <w:num w:numId="9">
    <w:abstractNumId w:val="10"/>
  </w:num>
  <w:num w:numId="10">
    <w:abstractNumId w:val="1"/>
  </w:num>
  <w:num w:numId="11">
    <w:abstractNumId w:val="12"/>
  </w:num>
  <w:num w:numId="12">
    <w:abstractNumId w:val="11"/>
  </w:num>
  <w:num w:numId="13">
    <w:abstractNumId w:val="2"/>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3D"/>
    <w:rsid w:val="00327E58"/>
    <w:rsid w:val="003A22F7"/>
    <w:rsid w:val="00444402"/>
    <w:rsid w:val="0049519A"/>
    <w:rsid w:val="00517BEC"/>
    <w:rsid w:val="00522A0C"/>
    <w:rsid w:val="00570C8B"/>
    <w:rsid w:val="005E46A1"/>
    <w:rsid w:val="00630F05"/>
    <w:rsid w:val="00697CC5"/>
    <w:rsid w:val="0073211F"/>
    <w:rsid w:val="00753355"/>
    <w:rsid w:val="00780855"/>
    <w:rsid w:val="008C5733"/>
    <w:rsid w:val="008E6DBF"/>
    <w:rsid w:val="00953FB5"/>
    <w:rsid w:val="009E5CA2"/>
    <w:rsid w:val="009F40C2"/>
    <w:rsid w:val="00A147CD"/>
    <w:rsid w:val="00A51410"/>
    <w:rsid w:val="00AE5CD2"/>
    <w:rsid w:val="00B10F3D"/>
    <w:rsid w:val="00C41E29"/>
    <w:rsid w:val="00CA40E5"/>
    <w:rsid w:val="00D91663"/>
    <w:rsid w:val="00DE3E99"/>
    <w:rsid w:val="00EA34E9"/>
    <w:rsid w:val="00EE0393"/>
    <w:rsid w:val="00FB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330C"/>
  <w15:chartTrackingRefBased/>
  <w15:docId w15:val="{91585DC2-BC49-4744-AB5C-6AA90EFE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paragraph" w:styleId="Heading1">
    <w:name w:val="heading 1"/>
    <w:basedOn w:val="Normal"/>
    <w:next w:val="Normal"/>
    <w:link w:val="Heading1Char"/>
    <w:uiPriority w:val="9"/>
    <w:qFormat/>
    <w:rsid w:val="007808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8085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F7"/>
    <w:pPr>
      <w:ind w:left="720"/>
      <w:contextualSpacing/>
    </w:pPr>
  </w:style>
  <w:style w:type="character" w:styleId="Strong">
    <w:name w:val="Strong"/>
    <w:basedOn w:val="DefaultParagraphFont"/>
    <w:uiPriority w:val="22"/>
    <w:qFormat/>
    <w:rsid w:val="00780855"/>
    <w:rPr>
      <w:b/>
      <w:bCs/>
    </w:rPr>
  </w:style>
  <w:style w:type="character" w:customStyle="1" w:styleId="Heading2Char">
    <w:name w:val="Heading 2 Char"/>
    <w:basedOn w:val="DefaultParagraphFont"/>
    <w:link w:val="Heading2"/>
    <w:uiPriority w:val="9"/>
    <w:rsid w:val="0078085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80855"/>
    <w:rPr>
      <w:rFonts w:asciiTheme="majorHAnsi" w:eastAsiaTheme="majorEastAsia" w:hAnsiTheme="majorHAnsi" w:cstheme="majorBidi"/>
      <w:color w:val="2F5496" w:themeColor="accent1" w:themeShade="BF"/>
      <w:sz w:val="32"/>
      <w:szCs w:val="32"/>
      <w:lang w:val="es-MX"/>
    </w:rPr>
  </w:style>
  <w:style w:type="character" w:styleId="Hyperlink">
    <w:name w:val="Hyperlink"/>
    <w:basedOn w:val="DefaultParagraphFont"/>
    <w:uiPriority w:val="99"/>
    <w:unhideWhenUsed/>
    <w:rsid w:val="00780855"/>
    <w:rPr>
      <w:color w:val="0563C1" w:themeColor="hyperlink"/>
      <w:u w:val="single"/>
    </w:rPr>
  </w:style>
  <w:style w:type="character" w:styleId="UnresolvedMention">
    <w:name w:val="Unresolved Mention"/>
    <w:basedOn w:val="DefaultParagraphFont"/>
    <w:uiPriority w:val="99"/>
    <w:semiHidden/>
    <w:unhideWhenUsed/>
    <w:rsid w:val="0078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11777">
      <w:bodyDiv w:val="1"/>
      <w:marLeft w:val="0"/>
      <w:marRight w:val="0"/>
      <w:marTop w:val="0"/>
      <w:marBottom w:val="0"/>
      <w:divBdr>
        <w:top w:val="none" w:sz="0" w:space="0" w:color="auto"/>
        <w:left w:val="none" w:sz="0" w:space="0" w:color="auto"/>
        <w:bottom w:val="none" w:sz="0" w:space="0" w:color="auto"/>
        <w:right w:val="none" w:sz="0" w:space="0" w:color="auto"/>
      </w:divBdr>
    </w:div>
    <w:div w:id="609357975">
      <w:bodyDiv w:val="1"/>
      <w:marLeft w:val="0"/>
      <w:marRight w:val="0"/>
      <w:marTop w:val="0"/>
      <w:marBottom w:val="0"/>
      <w:divBdr>
        <w:top w:val="none" w:sz="0" w:space="0" w:color="auto"/>
        <w:left w:val="none" w:sz="0" w:space="0" w:color="auto"/>
        <w:bottom w:val="none" w:sz="0" w:space="0" w:color="auto"/>
        <w:right w:val="none" w:sz="0" w:space="0" w:color="auto"/>
      </w:divBdr>
    </w:div>
    <w:div w:id="744450701">
      <w:bodyDiv w:val="1"/>
      <w:marLeft w:val="0"/>
      <w:marRight w:val="0"/>
      <w:marTop w:val="0"/>
      <w:marBottom w:val="0"/>
      <w:divBdr>
        <w:top w:val="none" w:sz="0" w:space="0" w:color="auto"/>
        <w:left w:val="none" w:sz="0" w:space="0" w:color="auto"/>
        <w:bottom w:val="none" w:sz="0" w:space="0" w:color="auto"/>
        <w:right w:val="none" w:sz="0" w:space="0" w:color="auto"/>
      </w:divBdr>
    </w:div>
    <w:div w:id="820584634">
      <w:bodyDiv w:val="1"/>
      <w:marLeft w:val="0"/>
      <w:marRight w:val="0"/>
      <w:marTop w:val="0"/>
      <w:marBottom w:val="0"/>
      <w:divBdr>
        <w:top w:val="none" w:sz="0" w:space="0" w:color="auto"/>
        <w:left w:val="none" w:sz="0" w:space="0" w:color="auto"/>
        <w:bottom w:val="none" w:sz="0" w:space="0" w:color="auto"/>
        <w:right w:val="none" w:sz="0" w:space="0" w:color="auto"/>
      </w:divBdr>
    </w:div>
    <w:div w:id="837307389">
      <w:bodyDiv w:val="1"/>
      <w:marLeft w:val="0"/>
      <w:marRight w:val="0"/>
      <w:marTop w:val="0"/>
      <w:marBottom w:val="0"/>
      <w:divBdr>
        <w:top w:val="none" w:sz="0" w:space="0" w:color="auto"/>
        <w:left w:val="none" w:sz="0" w:space="0" w:color="auto"/>
        <w:bottom w:val="none" w:sz="0" w:space="0" w:color="auto"/>
        <w:right w:val="none" w:sz="0" w:space="0" w:color="auto"/>
      </w:divBdr>
    </w:div>
    <w:div w:id="1101804835">
      <w:bodyDiv w:val="1"/>
      <w:marLeft w:val="0"/>
      <w:marRight w:val="0"/>
      <w:marTop w:val="0"/>
      <w:marBottom w:val="0"/>
      <w:divBdr>
        <w:top w:val="none" w:sz="0" w:space="0" w:color="auto"/>
        <w:left w:val="none" w:sz="0" w:space="0" w:color="auto"/>
        <w:bottom w:val="none" w:sz="0" w:space="0" w:color="auto"/>
        <w:right w:val="none" w:sz="0" w:space="0" w:color="auto"/>
      </w:divBdr>
    </w:div>
    <w:div w:id="1191264404">
      <w:bodyDiv w:val="1"/>
      <w:marLeft w:val="0"/>
      <w:marRight w:val="0"/>
      <w:marTop w:val="0"/>
      <w:marBottom w:val="0"/>
      <w:divBdr>
        <w:top w:val="none" w:sz="0" w:space="0" w:color="auto"/>
        <w:left w:val="none" w:sz="0" w:space="0" w:color="auto"/>
        <w:bottom w:val="none" w:sz="0" w:space="0" w:color="auto"/>
        <w:right w:val="none" w:sz="0" w:space="0" w:color="auto"/>
      </w:divBdr>
    </w:div>
    <w:div w:id="1250770436">
      <w:bodyDiv w:val="1"/>
      <w:marLeft w:val="0"/>
      <w:marRight w:val="0"/>
      <w:marTop w:val="0"/>
      <w:marBottom w:val="0"/>
      <w:divBdr>
        <w:top w:val="none" w:sz="0" w:space="0" w:color="auto"/>
        <w:left w:val="none" w:sz="0" w:space="0" w:color="auto"/>
        <w:bottom w:val="none" w:sz="0" w:space="0" w:color="auto"/>
        <w:right w:val="none" w:sz="0" w:space="0" w:color="auto"/>
      </w:divBdr>
    </w:div>
    <w:div w:id="1253972606">
      <w:bodyDiv w:val="1"/>
      <w:marLeft w:val="0"/>
      <w:marRight w:val="0"/>
      <w:marTop w:val="0"/>
      <w:marBottom w:val="0"/>
      <w:divBdr>
        <w:top w:val="none" w:sz="0" w:space="0" w:color="auto"/>
        <w:left w:val="none" w:sz="0" w:space="0" w:color="auto"/>
        <w:bottom w:val="none" w:sz="0" w:space="0" w:color="auto"/>
        <w:right w:val="none" w:sz="0" w:space="0" w:color="auto"/>
      </w:divBdr>
    </w:div>
    <w:div w:id="16705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adingrockets.org/strategies/think_alou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rincolorado.org/article/visual-thinking-strategies-improved-comprehen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437E-D00C-4FAF-8D65-FA743206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Jones</dc:creator>
  <cp:keywords/>
  <dc:description/>
  <cp:lastModifiedBy>Mayra Jones</cp:lastModifiedBy>
  <cp:revision>2</cp:revision>
  <dcterms:created xsi:type="dcterms:W3CDTF">2018-11-15T01:02:00Z</dcterms:created>
  <dcterms:modified xsi:type="dcterms:W3CDTF">2018-11-15T01:02:00Z</dcterms:modified>
</cp:coreProperties>
</file>